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7F" w:rsidRPr="00F5777F" w:rsidRDefault="006A68EB" w:rsidP="00F5777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30C01" wp14:editId="78203756">
                <wp:simplePos x="0" y="0"/>
                <wp:positionH relativeFrom="column">
                  <wp:posOffset>3011805</wp:posOffset>
                </wp:positionH>
                <wp:positionV relativeFrom="paragraph">
                  <wp:posOffset>-354330</wp:posOffset>
                </wp:positionV>
                <wp:extent cx="541020" cy="373380"/>
                <wp:effectExtent l="0" t="0" r="1143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73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37.15pt;margin-top:-27.9pt;width:42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" fillcolor="white [3212]" strokecolor="white [3212]" strokeweight="2pt"/>
            </w:pict>
          </mc:Fallback>
        </mc:AlternateContent>
      </w:r>
      <w:r w:rsidR="00CF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5777F" w:rsidRPr="00F5777F" w:rsidRDefault="00F5777F" w:rsidP="00F577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муниципального казённого учреждения муниципального образования город Краснодар</w:t>
      </w:r>
    </w:p>
    <w:p w:rsidR="00F5777F" w:rsidRPr="00F5777F" w:rsidRDefault="00F5777F" w:rsidP="00F577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молодёжной политики»</w:t>
      </w:r>
    </w:p>
    <w:p w:rsidR="00F5777F" w:rsidRPr="00F5777F" w:rsidRDefault="00F5777F" w:rsidP="00F577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_________</w:t>
      </w:r>
    </w:p>
    <w:p w:rsidR="00F5777F" w:rsidRPr="00F5777F" w:rsidRDefault="00F5777F" w:rsidP="00F57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проведении культурно-образовательной игры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«Межгалактические выборы» на территории муниципального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образования город Краснодар</w:t>
      </w: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F5777F" w:rsidP="0004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F5777F" w:rsidRPr="00F5777F" w:rsidRDefault="00F5777F" w:rsidP="0004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определяется порядок проведения культурно-образовательной игры «Межгалактические выборы» на территории муниципального образования город Краснодар (далее – Мероприятие).</w:t>
      </w:r>
    </w:p>
    <w:p w:rsidR="00F5777F" w:rsidRPr="00F5777F" w:rsidRDefault="00F5777F" w:rsidP="00F5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Мероприятие проводится в соответствии с планом проведения мероприятий МКУ «ЦМП» на 2018 год.</w:t>
      </w:r>
    </w:p>
    <w:p w:rsidR="00F5777F" w:rsidRPr="00F5777F" w:rsidRDefault="00F5777F" w:rsidP="00F5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Организацию и общее руководство проведения Мероприятия осуществляет муниципальное казённое учреждение муниципального образования город Краснодар «Центр молодёжной политики» (далее – МКУ «ЦМП», Организатор).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«Межгалактические выборы» – </w:t>
      </w:r>
      <w:r w:rsidR="001C6F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игра, целью которой является повышение интереса к правовой культуре избирателей (участников референдума) и обучению процедуре голосования.</w:t>
      </w:r>
    </w:p>
    <w:p w:rsidR="00F5777F" w:rsidRPr="00F5777F" w:rsidRDefault="00F5777F" w:rsidP="00F57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Мероприятия</w:t>
      </w:r>
    </w:p>
    <w:p w:rsidR="00F5777F" w:rsidRPr="00F5777F" w:rsidRDefault="00F5777F" w:rsidP="00F577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Default="00F5777F" w:rsidP="00F5777F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Целями и задачами Мероприятия являются:</w:t>
      </w:r>
    </w:p>
    <w:p w:rsidR="00220697" w:rsidRPr="00220697" w:rsidRDefault="00220697" w:rsidP="00F5777F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Pr="00220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равовое просвещение молодёжи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77F" w:rsidRPr="00F5777F" w:rsidRDefault="00F5777F" w:rsidP="00F5777F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Инт</w:t>
      </w:r>
      <w:r w:rsidR="00157D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еллектуальное развитие молодёжи;</w:t>
      </w:r>
    </w:p>
    <w:p w:rsidR="00F5777F" w:rsidRPr="00F5777F" w:rsidRDefault="00F5777F" w:rsidP="00F5777F">
      <w:pPr>
        <w:tabs>
          <w:tab w:val="left" w:pos="-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Пропаганда интеллектуальных видов спорта среди молодёжи муниципальн</w:t>
      </w:r>
      <w:r w:rsidR="0015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город Краснодар;</w:t>
      </w:r>
    </w:p>
    <w:p w:rsidR="00F5777F" w:rsidRPr="00F5777F" w:rsidRDefault="00F5777F" w:rsidP="00F5777F">
      <w:pPr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Организация свободного времени, отдыха и оздоровления молодёжи </w:t>
      </w:r>
      <w:r w:rsidR="00157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Краснодара;</w:t>
      </w:r>
    </w:p>
    <w:p w:rsidR="00F5777F" w:rsidRDefault="00F5777F" w:rsidP="00F5777F">
      <w:pPr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Профилактика правонарушений в подростково-молодёжной среде</w:t>
      </w:r>
      <w:r w:rsidR="00862E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54A" w:rsidRDefault="0059154A" w:rsidP="0059154A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Создать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проявления интеллектуально-творческого потенциала членов </w:t>
      </w:r>
      <w:proofErr w:type="spellStart"/>
      <w:r w:rsidR="00C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внутриокружных</w:t>
      </w:r>
      <w:proofErr w:type="spellEnd"/>
      <w:r w:rsidR="00C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Молодёжных советов и членов 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</w:t>
      </w:r>
      <w:r w:rsidR="004B1C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парламента города Краснодар.</w:t>
      </w:r>
    </w:p>
    <w:p w:rsidR="004B1C17" w:rsidRPr="00F5777F" w:rsidRDefault="004B1C17" w:rsidP="0059154A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Мероприятия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Мероприятие проводится в следующем порядке: 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82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ероприятия: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05"/>
        <w:gridCol w:w="6497"/>
      </w:tblGrid>
      <w:tr w:rsidR="00F5777F" w:rsidRPr="00F5777F" w:rsidTr="00A81735">
        <w:trPr>
          <w:trHeight w:val="586"/>
          <w:tblHeader/>
        </w:trPr>
        <w:tc>
          <w:tcPr>
            <w:tcW w:w="637" w:type="dxa"/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97" w:type="dxa"/>
            <w:tcBorders>
              <w:left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действия</w:t>
            </w:r>
          </w:p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и место проведения)</w:t>
            </w:r>
          </w:p>
        </w:tc>
      </w:tr>
      <w:tr w:rsidR="00F5777F" w:rsidRPr="00F5777F" w:rsidTr="00A81735">
        <w:trPr>
          <w:trHeight w:val="1010"/>
        </w:trPr>
        <w:tc>
          <w:tcPr>
            <w:tcW w:w="637" w:type="dxa"/>
            <w:shd w:val="clear" w:color="auto" w:fill="auto"/>
            <w:vAlign w:val="center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shd w:val="clear" w:color="auto" w:fill="auto"/>
          </w:tcPr>
          <w:p w:rsidR="00F5777F" w:rsidRPr="00F5777F" w:rsidRDefault="00D93A74" w:rsidP="00F112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80DE0"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="00780DE0"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9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F5777F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E30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</w:t>
            </w:r>
            <w:r w:rsidR="0059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5E30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1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CE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(включительно)</w:t>
            </w:r>
          </w:p>
        </w:tc>
        <w:tc>
          <w:tcPr>
            <w:tcW w:w="6497" w:type="dxa"/>
            <w:tcBorders>
              <w:left w:val="single" w:sz="4" w:space="0" w:color="auto"/>
            </w:tcBorders>
            <w:shd w:val="clear" w:color="auto" w:fill="auto"/>
          </w:tcPr>
          <w:p w:rsidR="00F5777F" w:rsidRPr="00F5777F" w:rsidRDefault="00F5777F" w:rsidP="00C46E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для участия в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ероприятии, рассмотрение и оценка заявок, принятие решения о допуске участников к участию в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ероприятии, г. Краснодар, ул. </w:t>
            </w:r>
            <w:proofErr w:type="spell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12/11</w:t>
            </w:r>
            <w:r w:rsidRPr="00F5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234.</w:t>
            </w:r>
          </w:p>
        </w:tc>
      </w:tr>
      <w:tr w:rsidR="00F5777F" w:rsidRPr="00F5777F" w:rsidTr="00A81735">
        <w:trPr>
          <w:trHeight w:val="1112"/>
        </w:trPr>
        <w:tc>
          <w:tcPr>
            <w:tcW w:w="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4DEC" w:rsidRPr="00F5777F" w:rsidRDefault="00780DE0" w:rsidP="002C4D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777F"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2018 г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2C4DEC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4DEC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1C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4DEC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77F" w:rsidRPr="00F5777F" w:rsidRDefault="00F5777F" w:rsidP="00C46E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турнира. Расстановка 5 столов, 25 стульев, установка пультов и часов для проведения </w:t>
            </w:r>
            <w:r w:rsidR="000F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турнира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ероприятия. Торжественное открытие </w:t>
            </w:r>
            <w:r w:rsidR="000F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турнира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ероприятия. Презентация участников, г. Краснодар,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12/11, </w:t>
            </w:r>
            <w:proofErr w:type="spell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220.</w:t>
            </w:r>
          </w:p>
        </w:tc>
      </w:tr>
      <w:tr w:rsidR="00F5777F" w:rsidRPr="00F5777F" w:rsidTr="00A81735">
        <w:trPr>
          <w:trHeight w:val="347"/>
        </w:trPr>
        <w:tc>
          <w:tcPr>
            <w:tcW w:w="637" w:type="dxa"/>
            <w:vMerge/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F5777F" w:rsidRPr="00F5777F" w:rsidRDefault="00F5777F" w:rsidP="00D93A7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497" w:type="dxa"/>
            <w:shd w:val="clear" w:color="auto" w:fill="auto"/>
          </w:tcPr>
          <w:p w:rsidR="00F5777F" w:rsidRPr="00F5777F" w:rsidRDefault="00F5777F" w:rsidP="00C46EC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0F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турнира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</w:t>
            </w:r>
          </w:p>
        </w:tc>
      </w:tr>
      <w:tr w:rsidR="00F5777F" w:rsidRPr="00F5777F" w:rsidTr="00A81735">
        <w:trPr>
          <w:trHeight w:val="384"/>
        </w:trPr>
        <w:tc>
          <w:tcPr>
            <w:tcW w:w="637" w:type="dxa"/>
            <w:vMerge/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F5777F" w:rsidRPr="00F5777F" w:rsidRDefault="00F5777F" w:rsidP="00D93A7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497" w:type="dxa"/>
            <w:shd w:val="clear" w:color="auto" w:fill="auto"/>
          </w:tcPr>
          <w:p w:rsidR="00F5777F" w:rsidRPr="00F5777F" w:rsidRDefault="00F5777F" w:rsidP="00C46E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проведения </w:t>
            </w:r>
            <w:r w:rsidR="000F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турнира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ероприятия, определение победителей.</w:t>
            </w:r>
          </w:p>
        </w:tc>
      </w:tr>
    </w:tbl>
    <w:p w:rsidR="00F5777F" w:rsidRPr="00F5777F" w:rsidRDefault="00F5777F" w:rsidP="00F5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Финал </w:t>
      </w:r>
      <w:r w:rsidR="00C46E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ероприятия:</w:t>
      </w:r>
    </w:p>
    <w:p w:rsidR="00F5777F" w:rsidRPr="00F5777F" w:rsidRDefault="00F5777F" w:rsidP="00F577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28"/>
        <w:gridCol w:w="7"/>
        <w:gridCol w:w="6564"/>
      </w:tblGrid>
      <w:tr w:rsidR="00F5777F" w:rsidRPr="00F5777F" w:rsidTr="00A81735">
        <w:trPr>
          <w:trHeight w:val="586"/>
        </w:trPr>
        <w:tc>
          <w:tcPr>
            <w:tcW w:w="540" w:type="dxa"/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действия</w:t>
            </w:r>
          </w:p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и место проведения)</w:t>
            </w:r>
          </w:p>
        </w:tc>
      </w:tr>
      <w:tr w:rsidR="00F5777F" w:rsidRPr="00F5777F" w:rsidTr="00A81735">
        <w:trPr>
          <w:trHeight w:val="14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777F" w:rsidRPr="00F5777F" w:rsidRDefault="00F5777F" w:rsidP="005E04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</w:t>
            </w:r>
            <w:r w:rsidR="005E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2C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2C4DEC"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6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F" w:rsidRPr="00F5777F" w:rsidRDefault="00F5777F" w:rsidP="0045002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</w:t>
            </w:r>
            <w:r w:rsidR="0045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инала </w:t>
            </w:r>
            <w:r w:rsidR="003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ероприятия. Торжественное открытие финала </w:t>
            </w:r>
            <w:r w:rsidR="003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ероприятия. Презентация участников, г. Краснодар,</w:t>
            </w:r>
            <w:r w:rsidR="0086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12/11</w:t>
            </w:r>
            <w:r w:rsidRPr="00F5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220.</w:t>
            </w:r>
          </w:p>
        </w:tc>
      </w:tr>
      <w:tr w:rsidR="00F5777F" w:rsidRPr="00F5777F" w:rsidTr="00A81735">
        <w:trPr>
          <w:trHeight w:val="421"/>
        </w:trPr>
        <w:tc>
          <w:tcPr>
            <w:tcW w:w="540" w:type="dxa"/>
            <w:vMerge/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16.30</w:t>
            </w:r>
          </w:p>
        </w:tc>
        <w:tc>
          <w:tcPr>
            <w:tcW w:w="657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F5777F" w:rsidRPr="00F5777F" w:rsidRDefault="00F5777F" w:rsidP="00354D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финала </w:t>
            </w:r>
            <w:r w:rsidR="003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</w:t>
            </w:r>
          </w:p>
        </w:tc>
      </w:tr>
      <w:tr w:rsidR="00F5777F" w:rsidRPr="00F5777F" w:rsidTr="00A81735">
        <w:tc>
          <w:tcPr>
            <w:tcW w:w="540" w:type="dxa"/>
            <w:vMerge/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17.00</w:t>
            </w:r>
          </w:p>
        </w:tc>
        <w:tc>
          <w:tcPr>
            <w:tcW w:w="6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77F" w:rsidRPr="00F5777F" w:rsidRDefault="00F5777F" w:rsidP="00354D1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церемония определения победителей финала </w:t>
            </w:r>
            <w:r w:rsidR="0035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ероприятия.</w:t>
            </w:r>
          </w:p>
        </w:tc>
      </w:tr>
    </w:tbl>
    <w:p w:rsidR="00F5777F" w:rsidRPr="00F5777F" w:rsidRDefault="00F5777F" w:rsidP="00F57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необходимости, Организатор имеет право переносить сроки и место проведения, а также изменять продолжительность Мероприятия.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Форма участия в играх – командная. 4 команды (1 команда от каждого внутригородского округа), состоящие из 3 членов Молодёжного парламента и 3 членов </w:t>
      </w: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внутриокружных</w:t>
      </w:r>
      <w:proofErr w:type="spellEnd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Молодёжных сов</w:t>
      </w:r>
      <w:r w:rsidR="00D104B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етов. Состав команды 6 человек.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Срок проведения Мероприятия: </w:t>
      </w:r>
      <w:r w:rsidR="00D104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E04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:00-1</w:t>
      </w:r>
      <w:r w:rsidR="005E04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:00, </w:t>
      </w:r>
      <w:r w:rsidR="005E045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 года, финал 15:00-17:00, 1</w:t>
      </w:r>
      <w:r w:rsidR="005E0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года. </w:t>
      </w:r>
    </w:p>
    <w:p w:rsidR="00F5777F" w:rsidRDefault="00F5777F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обращаться к специалисту 1 категории МКУ «ЦМП» </w:t>
      </w: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Потоц</w:t>
      </w:r>
      <w:r w:rsidR="002C4DEC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ькому</w:t>
      </w:r>
      <w:proofErr w:type="spellEnd"/>
      <w:r w:rsidR="002C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Вячеславу Ивановичу, т. 8995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4DEC">
        <w:rPr>
          <w:rFonts w:ascii="Times New Roman" w:eastAsia="Times New Roman" w:hAnsi="Times New Roman" w:cs="Times New Roman"/>
          <w:sz w:val="28"/>
          <w:szCs w:val="28"/>
          <w:lang w:eastAsia="ru-RU"/>
        </w:rPr>
        <w:t>08105, 23419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</w:p>
    <w:p w:rsidR="002C4DEC" w:rsidRDefault="002C4DEC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AA" w:rsidRDefault="008C49AA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9" w:rsidRDefault="00612F59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9" w:rsidRPr="00F5777F" w:rsidRDefault="00612F59" w:rsidP="00F577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F5777F" w:rsidRPr="00F5777F" w:rsidRDefault="00F5777F" w:rsidP="00F5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участникам и сроки проведения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Мероприятия </w:t>
      </w:r>
    </w:p>
    <w:p w:rsidR="00F5777F" w:rsidRPr="00F5777F" w:rsidRDefault="00F5777F" w:rsidP="00F577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Мероприятия: молодые граждане, проживающие на территории муниципального образования город Краснодар в возрасте от 14 до 29 лет (включительно), которые:</w:t>
      </w:r>
    </w:p>
    <w:p w:rsidR="00F5777F" w:rsidRPr="00F5777F" w:rsidRDefault="00F5777F" w:rsidP="00F5777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Имеют соответствующую подготовку.</w:t>
      </w:r>
    </w:p>
    <w:p w:rsidR="00F5777F" w:rsidRPr="00F5777F" w:rsidRDefault="00F5777F" w:rsidP="00F5777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Подали</w:t>
      </w:r>
      <w:r w:rsidR="00CF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по форме (приложение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 на участие в Мероприятии. </w:t>
      </w:r>
    </w:p>
    <w:p w:rsidR="00F5777F" w:rsidRPr="00F5777F" w:rsidRDefault="00F5777F" w:rsidP="00F5777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Заявки на участие в Мероприятии представляются в МКУ «ЦМП» не позднее, чем за 1 </w:t>
      </w:r>
      <w:r w:rsidR="00487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проведения Мероприятия по адресу г. Краснодар, 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Сормовская</w:t>
      </w:r>
      <w:proofErr w:type="spellEnd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12/11, </w:t>
      </w: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234, 2 этаж, либо используя информационно-телекоммуникационную сеть «Интернет» по адресу электронной почты: </w:t>
      </w:r>
      <w:hyperlink r:id="rId8" w:history="1">
        <w:r w:rsidRPr="00F577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molcentr1@gmail.com</w:t>
        </w:r>
      </w:hyperlink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</w:t>
      </w:r>
      <w:r w:rsidR="002C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для справок: 89952008105, 23419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</w:p>
    <w:p w:rsidR="00F5777F" w:rsidRPr="00F5777F" w:rsidRDefault="00F5777F" w:rsidP="00F5777F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Являются членами </w:t>
      </w:r>
      <w:r w:rsidR="001475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олодёжного парламента и </w:t>
      </w: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внутриокружных</w:t>
      </w:r>
      <w:proofErr w:type="spellEnd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B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олодёжных советов</w:t>
      </w:r>
      <w:r w:rsidR="0096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Краснодар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77F" w:rsidRPr="00F5777F" w:rsidRDefault="00F5777F" w:rsidP="00F577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0428A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777F" w:rsidRPr="00F5777F" w:rsidRDefault="00F5777F" w:rsidP="000430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</w:t>
      </w:r>
      <w:r w:rsidR="000F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ическое обеспечение Мероприятия</w:t>
      </w:r>
    </w:p>
    <w:p w:rsidR="00F5777F" w:rsidRPr="00F5777F" w:rsidRDefault="00F5777F" w:rsidP="0004303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2C4DEC" w:rsidP="00F5777F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777F"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и проведения </w:t>
      </w:r>
      <w:r w:rsidR="00B716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777F"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МКУ «ЦМП» предоставляет следующие товары:</w:t>
      </w:r>
    </w:p>
    <w:p w:rsidR="00F5777F" w:rsidRPr="00F5777F" w:rsidRDefault="00F5777F" w:rsidP="00F5777F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7562"/>
        <w:gridCol w:w="1429"/>
      </w:tblGrid>
      <w:tr w:rsidR="00F5777F" w:rsidRPr="00F5777F" w:rsidTr="00EA644C">
        <w:trPr>
          <w:trHeight w:val="506"/>
        </w:trPr>
        <w:tc>
          <w:tcPr>
            <w:tcW w:w="583" w:type="dxa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62" w:type="dxa"/>
          </w:tcPr>
          <w:p w:rsidR="00F5777F" w:rsidRPr="00F5777F" w:rsidRDefault="00F5777F" w:rsidP="00EA64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услуги.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proofErr w:type="gramStart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777F" w:rsidRPr="00F5777F" w:rsidTr="00A81735">
        <w:trPr>
          <w:trHeight w:val="328"/>
        </w:trPr>
        <w:tc>
          <w:tcPr>
            <w:tcW w:w="583" w:type="dxa"/>
            <w:tcBorders>
              <w:top w:val="single" w:sz="4" w:space="0" w:color="auto"/>
            </w:tcBorders>
            <w:vAlign w:val="center"/>
          </w:tcPr>
          <w:p w:rsidR="00F5777F" w:rsidRPr="00F5777F" w:rsidRDefault="00F5777F" w:rsidP="00F57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</w:tcBorders>
            <w:shd w:val="clear" w:color="auto" w:fill="auto"/>
          </w:tcPr>
          <w:p w:rsidR="00F5777F" w:rsidRPr="00F5777F" w:rsidRDefault="00F5777F" w:rsidP="00F5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игры «Межгалактические выборы»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F5777F" w:rsidRPr="00F5777F" w:rsidRDefault="00F5777F" w:rsidP="00F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шт.</w:t>
            </w:r>
          </w:p>
        </w:tc>
      </w:tr>
    </w:tbl>
    <w:p w:rsidR="00F5777F" w:rsidRPr="00F5777F" w:rsidRDefault="00F5777F" w:rsidP="00F57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Default="00F5777F" w:rsidP="000428A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577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</w:p>
    <w:p w:rsidR="002C4DEC" w:rsidRPr="002C4DEC" w:rsidRDefault="002C4DEC" w:rsidP="0004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проведения мероприятия</w:t>
      </w:r>
    </w:p>
    <w:p w:rsidR="00F5777F" w:rsidRPr="00F5777F" w:rsidRDefault="00F5777F" w:rsidP="00F5777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A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5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проведения Мероприятия: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Правила проведения </w:t>
      </w:r>
      <w:r w:rsidR="0051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 Мероприятия</w:t>
      </w:r>
      <w:r w:rsidRPr="00F5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="00515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Мероприятия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командная игра, в которой команды соревнуются между собой в умении находить правильный ответ на поставленный перед ними вопрос за ограниченное время.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Играют одновременно все команды, участвующие в </w:t>
      </w:r>
      <w:r w:rsidR="002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 Мероприятия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состоящем из 4 туров, в следующем порядке: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окончания чтения вопроса, все команды получают одну минуту времени на размышление;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 окончании минуты на размышление команда должна сдать свой ответ на заданный вопрос </w:t>
      </w:r>
      <w:r w:rsidR="009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на </w:t>
      </w:r>
      <w:r w:rsidR="0032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 </w:t>
      </w:r>
      <w:r w:rsidR="009D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</w:t>
      </w:r>
      <w:r w:rsidR="0032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Бланк)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отсчёт времени начинается с команды «Время», подаваемой ведущим, сразу после завершения им чтения формулировки вопроса. По истечению 50 секунд ведущий объявляет: «Осталось 10 секунд». После того как время закончено ведущий подаёт команду: «Время вышло»</w:t>
      </w:r>
      <w:r w:rsidR="00970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командам даётся 10 секунд на написание и сдачу ответа после команды «Время вышло», поданной ведущим по окончании минуты на размышление. Бланк с ответом должен быть поднят вверх одним из членов команды не позднее 10 секунд, данных на запись ответа, иначе ответ не засчитывается. Ответы команд собирают секунданты и доставляют в жюри;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жюри принимает решение о зачёте или незачёте ответа каждой команды;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ответа или сдача ответа не вовремя приравнивается жюри к неправильному ответу;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завершения процедуры приёма ответов секундантами, ведущий объявляет правильный ответ и соответствующие вопросу комментарии;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следующий вопрос тура зачитывается ведущим после краткой паузы длительностью от 5 секунд до 3-х минут;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между 4 турами, каждый из которых состоит из 10-ти вопросов, предусмотрен перерыв для отдыха и подведения итогов длительностью от 5 до 10 минут;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победитель определяется жюри на основании турнирной таблицы, содержащей число правильных ответов, данных каждой командой в туре</w:t>
      </w:r>
      <w:r w:rsidR="002B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равного количества ответов, побеждает та </w:t>
      </w:r>
      <w:r w:rsidR="00932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="002B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набрала наибольшее количество </w:t>
      </w:r>
      <w:r w:rsidR="002B12AA"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</w:t>
      </w:r>
      <w:r w:rsidR="002B12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балов</w:t>
      </w:r>
      <w:r w:rsidR="002B12AA"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сыгранных</w:t>
      </w:r>
      <w:r w:rsidR="002B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каждый момент за игровым столом может находиться не более 6 игроков. Никто не может в ходе турнира играть за две команды — ни одновременно, ни в разное время. Замены игроков могут производиться только в перерыве после тура;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минуты обсуждения игрокам запрещается мешать другим командам, покидать свои места, возвращаться на свои места, пользоваться справочниками и изданиями любого вида, а также техникой, которая может использоваться для обращения к справочникам и изданиям, пользоваться устройствами связи любого вида, общаться любым способом с кем-либо, кроме игроков своей команды, играющих в данном туре.</w:t>
      </w:r>
      <w:proofErr w:type="gramEnd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запрещается общение с ведущим и секундантами;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нарушения командой требований данного Положения</w:t>
      </w:r>
      <w:r w:rsidR="00D934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правил или этики игры, команде может быть вынесено предупреждение, заносимое в протокол проведения </w:t>
      </w:r>
      <w:r w:rsidR="00B61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Мероприятия;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повторном вынесении предуп</w:t>
      </w:r>
      <w:r w:rsidR="00E9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команде, она решением О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E97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отстранена от участия в </w:t>
      </w:r>
      <w:r w:rsidR="0049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аннулированием е</w:t>
      </w:r>
      <w:r w:rsid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 пересч</w:t>
      </w:r>
      <w:r w:rsid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рейтингов сыгранных ей вопросов. Ответы от отстраненной от участия в </w:t>
      </w:r>
      <w:r w:rsidR="004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команды не принимаются.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Правила проведения </w:t>
      </w:r>
      <w:r w:rsidR="00A13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финала Мероприятия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6.2.1. </w:t>
      </w:r>
      <w:r w:rsidR="004C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 </w:t>
      </w:r>
      <w:r w:rsidR="008C49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1D4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командная игра, в которой </w:t>
      </w:r>
      <w:r w:rsidR="004C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соревнуются между собой для набора наибольшего количеств рейтинговых очков, и победы на выборах.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Играют одновременно все участники команды</w:t>
      </w:r>
      <w:r w:rsidR="008C4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заняла </w:t>
      </w:r>
      <w:r w:rsidR="0045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8C49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6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B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ероприятия, в порядке</w:t>
      </w:r>
      <w:r w:rsidR="008C4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правилами </w:t>
      </w:r>
      <w:r w:rsidR="001F7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культурно-образовательной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«Межгалактические выборы» (прилагается).</w:t>
      </w: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«ЦМП»</w:t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Н.Г.Шмелева</w:t>
      </w:r>
      <w:proofErr w:type="spellEnd"/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1" w:rsidRDefault="009630F1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1" w:rsidRDefault="009630F1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1" w:rsidRDefault="009630F1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1" w:rsidRDefault="009630F1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D" w:rsidRDefault="0069310D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D" w:rsidRDefault="0069310D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D" w:rsidRDefault="0069310D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D" w:rsidRDefault="0069310D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7F" w:rsidRPr="0069310D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:rsidR="00F5777F" w:rsidRPr="00F5777F" w:rsidRDefault="00F5777F" w:rsidP="00F5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В.И.Потоцький</w:t>
      </w:r>
      <w:proofErr w:type="spellEnd"/>
    </w:p>
    <w:p w:rsidR="001D0CF0" w:rsidRDefault="00F5777F" w:rsidP="00F5777F">
      <w:pPr>
        <w:spacing w:after="0" w:line="240" w:lineRule="auto"/>
        <w:jc w:val="both"/>
      </w:pPr>
      <w:r w:rsidRPr="00F5777F">
        <w:rPr>
          <w:rFonts w:ascii="Times New Roman" w:eastAsia="Times New Roman" w:hAnsi="Times New Roman" w:cs="Times New Roman"/>
          <w:sz w:val="28"/>
          <w:szCs w:val="28"/>
          <w:lang w:eastAsia="ru-RU"/>
        </w:rPr>
        <w:t>2341956</w:t>
      </w:r>
    </w:p>
    <w:sectPr w:rsidR="001D0CF0" w:rsidSect="006A68EB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60" w:rsidRDefault="00646560" w:rsidP="00DD5665">
      <w:pPr>
        <w:spacing w:after="0" w:line="240" w:lineRule="auto"/>
      </w:pPr>
      <w:r>
        <w:separator/>
      </w:r>
    </w:p>
  </w:endnote>
  <w:endnote w:type="continuationSeparator" w:id="0">
    <w:p w:rsidR="00646560" w:rsidRDefault="00646560" w:rsidP="00DD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60" w:rsidRDefault="00646560" w:rsidP="00DD5665">
      <w:pPr>
        <w:spacing w:after="0" w:line="240" w:lineRule="auto"/>
      </w:pPr>
      <w:r>
        <w:separator/>
      </w:r>
    </w:p>
  </w:footnote>
  <w:footnote w:type="continuationSeparator" w:id="0">
    <w:p w:rsidR="00646560" w:rsidRDefault="00646560" w:rsidP="00DD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6B" w:rsidRDefault="00952A81" w:rsidP="008213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8EB">
      <w:rPr>
        <w:rStyle w:val="a7"/>
        <w:noProof/>
      </w:rPr>
      <w:t>4</w:t>
    </w:r>
    <w:r>
      <w:rPr>
        <w:rStyle w:val="a7"/>
      </w:rPr>
      <w:fldChar w:fldCharType="end"/>
    </w:r>
  </w:p>
  <w:p w:rsidR="004A696B" w:rsidRDefault="006465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91148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A68EB" w:rsidRPr="008C49AA" w:rsidRDefault="006A68EB">
        <w:pPr>
          <w:pStyle w:val="a5"/>
          <w:jc w:val="center"/>
          <w:rPr>
            <w:sz w:val="28"/>
          </w:rPr>
        </w:pPr>
        <w:r w:rsidRPr="008C49AA">
          <w:rPr>
            <w:sz w:val="28"/>
          </w:rPr>
          <w:fldChar w:fldCharType="begin"/>
        </w:r>
        <w:r w:rsidRPr="008C49AA">
          <w:rPr>
            <w:sz w:val="28"/>
          </w:rPr>
          <w:instrText>PAGE   \* MERGEFORMAT</w:instrText>
        </w:r>
        <w:r w:rsidRPr="008C49AA">
          <w:rPr>
            <w:sz w:val="28"/>
          </w:rPr>
          <w:fldChar w:fldCharType="separate"/>
        </w:r>
        <w:r w:rsidR="0045002F">
          <w:rPr>
            <w:noProof/>
            <w:sz w:val="28"/>
          </w:rPr>
          <w:t>2</w:t>
        </w:r>
        <w:r w:rsidRPr="008C49AA">
          <w:rPr>
            <w:sz w:val="28"/>
          </w:rPr>
          <w:fldChar w:fldCharType="end"/>
        </w:r>
      </w:p>
    </w:sdtContent>
  </w:sdt>
  <w:p w:rsidR="006A68EB" w:rsidRDefault="006A68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140155"/>
      <w:docPartObj>
        <w:docPartGallery w:val="Page Numbers (Top of Page)"/>
        <w:docPartUnique/>
      </w:docPartObj>
    </w:sdtPr>
    <w:sdtEndPr/>
    <w:sdtContent>
      <w:p w:rsidR="00A04D7C" w:rsidRDefault="00952A81" w:rsidP="006A68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2F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7F"/>
    <w:rsid w:val="000428A3"/>
    <w:rsid w:val="0004303D"/>
    <w:rsid w:val="000D19AB"/>
    <w:rsid w:val="000F42F1"/>
    <w:rsid w:val="000F65CC"/>
    <w:rsid w:val="00137992"/>
    <w:rsid w:val="00147577"/>
    <w:rsid w:val="00157DF7"/>
    <w:rsid w:val="001C668A"/>
    <w:rsid w:val="001C6F3A"/>
    <w:rsid w:val="001D0CF0"/>
    <w:rsid w:val="001F74DA"/>
    <w:rsid w:val="00220697"/>
    <w:rsid w:val="002412B8"/>
    <w:rsid w:val="00263DF3"/>
    <w:rsid w:val="00264FAB"/>
    <w:rsid w:val="00282329"/>
    <w:rsid w:val="002832A2"/>
    <w:rsid w:val="002B12AA"/>
    <w:rsid w:val="002C4DEC"/>
    <w:rsid w:val="002F6FC6"/>
    <w:rsid w:val="00326540"/>
    <w:rsid w:val="00354D15"/>
    <w:rsid w:val="00377D41"/>
    <w:rsid w:val="003C6A40"/>
    <w:rsid w:val="003E01D6"/>
    <w:rsid w:val="00423C54"/>
    <w:rsid w:val="0045002F"/>
    <w:rsid w:val="00462BF9"/>
    <w:rsid w:val="00487B37"/>
    <w:rsid w:val="0049539F"/>
    <w:rsid w:val="004B1C17"/>
    <w:rsid w:val="004C1D4C"/>
    <w:rsid w:val="00515783"/>
    <w:rsid w:val="00515EBD"/>
    <w:rsid w:val="005165F8"/>
    <w:rsid w:val="00523BB3"/>
    <w:rsid w:val="0059154A"/>
    <w:rsid w:val="00595E30"/>
    <w:rsid w:val="005E0458"/>
    <w:rsid w:val="00605FC0"/>
    <w:rsid w:val="00612F59"/>
    <w:rsid w:val="00646560"/>
    <w:rsid w:val="0069310D"/>
    <w:rsid w:val="00694449"/>
    <w:rsid w:val="006A68EB"/>
    <w:rsid w:val="00716F44"/>
    <w:rsid w:val="00780DE0"/>
    <w:rsid w:val="00862EFE"/>
    <w:rsid w:val="008634E1"/>
    <w:rsid w:val="00877459"/>
    <w:rsid w:val="008825A2"/>
    <w:rsid w:val="008B67AA"/>
    <w:rsid w:val="008C49AA"/>
    <w:rsid w:val="009322DF"/>
    <w:rsid w:val="00952A81"/>
    <w:rsid w:val="009630F1"/>
    <w:rsid w:val="00964F4E"/>
    <w:rsid w:val="0097081B"/>
    <w:rsid w:val="00985BE1"/>
    <w:rsid w:val="00987B14"/>
    <w:rsid w:val="009C7C7C"/>
    <w:rsid w:val="009D3C8F"/>
    <w:rsid w:val="00A13C74"/>
    <w:rsid w:val="00A168D9"/>
    <w:rsid w:val="00A23669"/>
    <w:rsid w:val="00A956BE"/>
    <w:rsid w:val="00B6116E"/>
    <w:rsid w:val="00B71637"/>
    <w:rsid w:val="00BA1BC7"/>
    <w:rsid w:val="00BD2C6B"/>
    <w:rsid w:val="00C24616"/>
    <w:rsid w:val="00C27D5C"/>
    <w:rsid w:val="00C46ECE"/>
    <w:rsid w:val="00CA0FC4"/>
    <w:rsid w:val="00CC5390"/>
    <w:rsid w:val="00CE3C36"/>
    <w:rsid w:val="00CE490A"/>
    <w:rsid w:val="00CF1797"/>
    <w:rsid w:val="00CF5615"/>
    <w:rsid w:val="00D104B1"/>
    <w:rsid w:val="00D32005"/>
    <w:rsid w:val="00D934E3"/>
    <w:rsid w:val="00D93A74"/>
    <w:rsid w:val="00DD5665"/>
    <w:rsid w:val="00E26DD7"/>
    <w:rsid w:val="00E9729B"/>
    <w:rsid w:val="00EA644C"/>
    <w:rsid w:val="00F1127B"/>
    <w:rsid w:val="00F5777F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7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7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777F"/>
  </w:style>
  <w:style w:type="paragraph" w:styleId="a8">
    <w:name w:val="footer"/>
    <w:basedOn w:val="a"/>
    <w:link w:val="a9"/>
    <w:uiPriority w:val="99"/>
    <w:unhideWhenUsed/>
    <w:rsid w:val="00DD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7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7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777F"/>
  </w:style>
  <w:style w:type="paragraph" w:styleId="a8">
    <w:name w:val="footer"/>
    <w:basedOn w:val="a"/>
    <w:link w:val="a9"/>
    <w:uiPriority w:val="99"/>
    <w:unhideWhenUsed/>
    <w:rsid w:val="00DD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centr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DEFF-11EE-4BFF-B5BF-011F0E11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Чистодел Софья</dc:creator>
  <cp:lastModifiedBy>Чистодел Софья</cp:lastModifiedBy>
  <cp:revision>94</cp:revision>
  <cp:lastPrinted>2018-11-29T11:25:00Z</cp:lastPrinted>
  <dcterms:created xsi:type="dcterms:W3CDTF">2018-11-16T09:17:00Z</dcterms:created>
  <dcterms:modified xsi:type="dcterms:W3CDTF">2018-11-29T11:30:00Z</dcterms:modified>
</cp:coreProperties>
</file>